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B4C3" w14:textId="33D59CFF" w:rsidR="005669BE" w:rsidRDefault="00C16F98" w:rsidP="007564C7">
      <w:pPr>
        <w:spacing w:after="4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</w:t>
      </w:r>
    </w:p>
    <w:p w14:paraId="6E2E2C75" w14:textId="77777777" w:rsidR="007564C7" w:rsidRDefault="005669BE" w:rsidP="005669BE">
      <w:pPr>
        <w:tabs>
          <w:tab w:val="left" w:pos="6096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68883861" w14:textId="77777777" w:rsidR="007564C7" w:rsidRDefault="007564C7" w:rsidP="005669BE">
      <w:pPr>
        <w:tabs>
          <w:tab w:val="left" w:pos="6096"/>
        </w:tabs>
        <w:spacing w:after="0" w:line="240" w:lineRule="auto"/>
        <w:rPr>
          <w:rFonts w:ascii="Arial" w:hAnsi="Arial"/>
          <w:sz w:val="24"/>
          <w:szCs w:val="24"/>
        </w:rPr>
      </w:pPr>
    </w:p>
    <w:p w14:paraId="662601D3" w14:textId="71495FAF" w:rsidR="00910D5A" w:rsidRPr="00FF7232" w:rsidRDefault="007564C7" w:rsidP="005669BE">
      <w:pPr>
        <w:tabs>
          <w:tab w:val="left" w:pos="6096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5669BE">
        <w:rPr>
          <w:rFonts w:ascii="Arial" w:hAnsi="Arial"/>
          <w:sz w:val="24"/>
          <w:szCs w:val="24"/>
        </w:rPr>
        <w:t>Agli iscritti</w:t>
      </w:r>
    </w:p>
    <w:p w14:paraId="7833FE60" w14:textId="77777777" w:rsidR="00934E3D" w:rsidRDefault="00934E3D" w:rsidP="00EF3AB1">
      <w:pPr>
        <w:spacing w:after="80" w:line="240" w:lineRule="auto"/>
        <w:ind w:right="3259"/>
        <w:jc w:val="both"/>
        <w:rPr>
          <w:rFonts w:ascii="Arial" w:hAnsi="Arial"/>
          <w:i/>
          <w:sz w:val="24"/>
          <w:szCs w:val="24"/>
        </w:rPr>
      </w:pPr>
    </w:p>
    <w:p w14:paraId="5C318304" w14:textId="77777777" w:rsidR="007564C7" w:rsidRDefault="007564C7" w:rsidP="00EF3AB1">
      <w:pPr>
        <w:spacing w:after="80" w:line="240" w:lineRule="auto"/>
        <w:ind w:right="3259"/>
        <w:jc w:val="both"/>
        <w:rPr>
          <w:rFonts w:ascii="Arial" w:hAnsi="Arial"/>
          <w:i/>
          <w:sz w:val="24"/>
          <w:szCs w:val="24"/>
        </w:rPr>
      </w:pPr>
    </w:p>
    <w:p w14:paraId="45A9A647" w14:textId="77777777" w:rsidR="007564C7" w:rsidRDefault="007564C7" w:rsidP="00EF3AB1">
      <w:pPr>
        <w:spacing w:after="80" w:line="240" w:lineRule="auto"/>
        <w:ind w:right="3259"/>
        <w:jc w:val="both"/>
        <w:rPr>
          <w:rFonts w:ascii="Arial" w:hAnsi="Arial"/>
          <w:i/>
          <w:sz w:val="24"/>
          <w:szCs w:val="24"/>
        </w:rPr>
      </w:pPr>
    </w:p>
    <w:p w14:paraId="39BAE602" w14:textId="77777777" w:rsidR="007564C7" w:rsidRDefault="007564C7" w:rsidP="00EF3AB1">
      <w:pPr>
        <w:spacing w:after="80" w:line="240" w:lineRule="auto"/>
        <w:ind w:right="3259"/>
        <w:jc w:val="both"/>
        <w:rPr>
          <w:rFonts w:ascii="Arial" w:hAnsi="Arial"/>
          <w:i/>
          <w:sz w:val="24"/>
          <w:szCs w:val="24"/>
        </w:rPr>
      </w:pPr>
    </w:p>
    <w:p w14:paraId="4C36AF0E" w14:textId="77777777" w:rsidR="007564C7" w:rsidRDefault="007564C7" w:rsidP="00EF3AB1">
      <w:pPr>
        <w:spacing w:after="80" w:line="240" w:lineRule="auto"/>
        <w:ind w:right="3259"/>
        <w:jc w:val="both"/>
        <w:rPr>
          <w:rFonts w:ascii="Arial" w:hAnsi="Arial"/>
          <w:i/>
          <w:sz w:val="24"/>
          <w:szCs w:val="24"/>
        </w:rPr>
      </w:pPr>
    </w:p>
    <w:p w14:paraId="6EADF14C" w14:textId="77777777" w:rsidR="005669BE" w:rsidRDefault="005669BE" w:rsidP="00EF3AB1">
      <w:pPr>
        <w:spacing w:after="80" w:line="240" w:lineRule="auto"/>
        <w:ind w:right="3259"/>
        <w:jc w:val="both"/>
        <w:rPr>
          <w:rFonts w:ascii="Arial" w:hAnsi="Arial"/>
          <w:sz w:val="24"/>
          <w:szCs w:val="24"/>
        </w:rPr>
      </w:pPr>
    </w:p>
    <w:p w14:paraId="5FE9D0B4" w14:textId="0200AB08" w:rsidR="004239A1" w:rsidRPr="002F19A0" w:rsidRDefault="005F11CB" w:rsidP="00EF3AB1">
      <w:pPr>
        <w:spacing w:after="80" w:line="240" w:lineRule="auto"/>
        <w:ind w:right="3259"/>
        <w:jc w:val="both"/>
        <w:rPr>
          <w:rFonts w:ascii="Arial" w:hAnsi="Arial"/>
          <w:sz w:val="24"/>
          <w:szCs w:val="24"/>
        </w:rPr>
      </w:pPr>
      <w:r w:rsidRPr="002F19A0">
        <w:rPr>
          <w:rFonts w:ascii="Arial" w:hAnsi="Arial"/>
          <w:sz w:val="24"/>
          <w:szCs w:val="24"/>
        </w:rPr>
        <w:t>Oggetto:</w:t>
      </w:r>
      <w:r w:rsidR="0022720B" w:rsidRPr="002F19A0">
        <w:rPr>
          <w:rFonts w:ascii="Arial" w:hAnsi="Arial"/>
          <w:sz w:val="24"/>
          <w:szCs w:val="24"/>
        </w:rPr>
        <w:t xml:space="preserve"> </w:t>
      </w:r>
      <w:r w:rsidR="00101F74" w:rsidRPr="002F19A0">
        <w:rPr>
          <w:rFonts w:ascii="Arial" w:hAnsi="Arial"/>
          <w:sz w:val="24"/>
          <w:szCs w:val="24"/>
        </w:rPr>
        <w:t>quote contributive Enpaf anno 2026</w:t>
      </w:r>
      <w:r w:rsidR="004239A1" w:rsidRPr="002F19A0">
        <w:rPr>
          <w:rFonts w:ascii="Arial" w:hAnsi="Arial"/>
          <w:sz w:val="24"/>
          <w:szCs w:val="24"/>
        </w:rPr>
        <w:t xml:space="preserve"> </w:t>
      </w:r>
    </w:p>
    <w:p w14:paraId="15E43545" w14:textId="51674627" w:rsidR="004239A1" w:rsidRPr="002F19A0" w:rsidRDefault="004239A1" w:rsidP="00EF3AB1">
      <w:pPr>
        <w:spacing w:after="80" w:line="240" w:lineRule="auto"/>
        <w:ind w:right="3259"/>
        <w:jc w:val="both"/>
        <w:rPr>
          <w:rFonts w:ascii="Arial" w:hAnsi="Arial"/>
          <w:sz w:val="24"/>
          <w:szCs w:val="24"/>
        </w:rPr>
      </w:pPr>
      <w:r w:rsidRPr="002F19A0">
        <w:rPr>
          <w:rFonts w:ascii="Arial" w:hAnsi="Arial"/>
          <w:sz w:val="24"/>
          <w:szCs w:val="24"/>
        </w:rPr>
        <w:t xml:space="preserve"> </w:t>
      </w:r>
    </w:p>
    <w:p w14:paraId="7DCA2F5B" w14:textId="762DDDB9" w:rsidR="00C54A65" w:rsidRPr="002F19A0" w:rsidRDefault="00545DDE" w:rsidP="00C16F98">
      <w:pPr>
        <w:spacing w:after="80" w:line="240" w:lineRule="auto"/>
        <w:ind w:right="5103"/>
        <w:jc w:val="both"/>
        <w:rPr>
          <w:rFonts w:ascii="Arial" w:hAnsi="Arial"/>
          <w:sz w:val="24"/>
          <w:szCs w:val="24"/>
        </w:rPr>
      </w:pPr>
      <w:r w:rsidRPr="002F19A0">
        <w:rPr>
          <w:rFonts w:ascii="Arial" w:hAnsi="Arial"/>
          <w:sz w:val="24"/>
          <w:szCs w:val="24"/>
        </w:rPr>
        <w:tab/>
      </w:r>
      <w:r w:rsidR="0094358B" w:rsidRPr="002F19A0">
        <w:rPr>
          <w:rFonts w:ascii="Arial" w:hAnsi="Arial"/>
          <w:sz w:val="24"/>
          <w:szCs w:val="24"/>
        </w:rPr>
        <w:t>Car</w:t>
      </w:r>
      <w:r w:rsidR="0026787C" w:rsidRPr="002F19A0">
        <w:rPr>
          <w:rFonts w:ascii="Arial" w:hAnsi="Arial"/>
          <w:sz w:val="24"/>
          <w:szCs w:val="24"/>
        </w:rPr>
        <w:t xml:space="preserve">i </w:t>
      </w:r>
      <w:r w:rsidR="00C30E17">
        <w:rPr>
          <w:rFonts w:ascii="Arial" w:hAnsi="Arial"/>
          <w:sz w:val="24"/>
          <w:szCs w:val="24"/>
        </w:rPr>
        <w:t>colleghi</w:t>
      </w:r>
      <w:r w:rsidR="0094358B" w:rsidRPr="002F19A0">
        <w:rPr>
          <w:rFonts w:ascii="Arial" w:hAnsi="Arial"/>
          <w:sz w:val="24"/>
          <w:szCs w:val="24"/>
        </w:rPr>
        <w:t>,</w:t>
      </w:r>
    </w:p>
    <w:p w14:paraId="342477FD" w14:textId="65C99D49" w:rsidR="00281087" w:rsidRPr="00281087" w:rsidRDefault="00281087" w:rsidP="00281087">
      <w:pPr>
        <w:pStyle w:val="NormaleWeb"/>
        <w:spacing w:line="300" w:lineRule="atLeast"/>
        <w:ind w:firstLine="708"/>
        <w:jc w:val="both"/>
        <w:rPr>
          <w:rFonts w:ascii="Arial" w:hAnsi="Arial" w:cs="Arial"/>
        </w:rPr>
      </w:pPr>
      <w:r w:rsidRPr="00281087">
        <w:rPr>
          <w:rFonts w:ascii="Arial" w:hAnsi="Arial" w:cs="Arial"/>
        </w:rPr>
        <w:t xml:space="preserve">il Consiglio di Amministrazione </w:t>
      </w:r>
      <w:proofErr w:type="spellStart"/>
      <w:r w:rsidR="007564C7">
        <w:rPr>
          <w:rFonts w:ascii="Arial" w:hAnsi="Arial" w:cs="Arial"/>
        </w:rPr>
        <w:t>dell’Enpaf</w:t>
      </w:r>
      <w:proofErr w:type="spellEnd"/>
      <w:r w:rsidR="007564C7">
        <w:rPr>
          <w:rFonts w:ascii="Arial" w:hAnsi="Arial" w:cs="Arial"/>
        </w:rPr>
        <w:t xml:space="preserve"> </w:t>
      </w:r>
      <w:r w:rsidRPr="00281087">
        <w:rPr>
          <w:rFonts w:ascii="Arial" w:hAnsi="Arial" w:cs="Arial"/>
        </w:rPr>
        <w:t>ha deliberato le quote contributive previdenziali e assistenziali dovute per l’anno 2026, nonché i termini e le modalità di riscossione.</w:t>
      </w:r>
    </w:p>
    <w:p w14:paraId="761BF980" w14:textId="3CC87F58" w:rsidR="00281087" w:rsidRPr="002F19A0" w:rsidRDefault="00281087" w:rsidP="00281087">
      <w:pPr>
        <w:pStyle w:val="NormaleWeb"/>
        <w:spacing w:line="300" w:lineRule="atLeast"/>
        <w:ind w:firstLine="708"/>
        <w:jc w:val="both"/>
        <w:rPr>
          <w:rFonts w:ascii="Arial" w:hAnsi="Arial" w:cs="Arial"/>
        </w:rPr>
      </w:pPr>
      <w:r w:rsidRPr="00281087">
        <w:rPr>
          <w:rFonts w:ascii="Arial" w:hAnsi="Arial" w:cs="Arial"/>
        </w:rPr>
        <w:t xml:space="preserve">Di seguito </w:t>
      </w:r>
      <w:r w:rsidR="003B434B" w:rsidRPr="002F19A0">
        <w:rPr>
          <w:rFonts w:ascii="Arial" w:hAnsi="Arial" w:cs="Arial"/>
        </w:rPr>
        <w:t>la</w:t>
      </w:r>
      <w:r w:rsidRPr="00281087">
        <w:rPr>
          <w:rFonts w:ascii="Arial" w:hAnsi="Arial" w:cs="Arial"/>
        </w:rPr>
        <w:t xml:space="preserve"> tabella riepilogativa dei contributi </w:t>
      </w:r>
      <w:r w:rsidRPr="002F19A0">
        <w:rPr>
          <w:rFonts w:ascii="Arial" w:hAnsi="Arial" w:cs="Arial"/>
        </w:rPr>
        <w:t>per l’anno 2026</w:t>
      </w:r>
      <w:r w:rsidRPr="00281087">
        <w:rPr>
          <w:rFonts w:ascii="Arial" w:hAnsi="Arial" w:cs="Arial"/>
        </w:rPr>
        <w:t>:</w:t>
      </w:r>
    </w:p>
    <w:tbl>
      <w:tblPr>
        <w:tblW w:w="0" w:type="auto"/>
        <w:jc w:val="center"/>
        <w:tblBorders>
          <w:top w:val="thickThinLargeGap" w:sz="6" w:space="0" w:color="31849B"/>
          <w:left w:val="thickThinLargeGap" w:sz="6" w:space="0" w:color="31849B"/>
          <w:bottom w:val="thickThinLargeGap" w:sz="6" w:space="0" w:color="31849B"/>
          <w:right w:val="thickThinLargeGap" w:sz="6" w:space="0" w:color="31849B"/>
          <w:insideH w:val="thickThinLargeGap" w:sz="6" w:space="0" w:color="31849B"/>
          <w:insideV w:val="thickThinLargeGap" w:sz="6" w:space="0" w:color="31849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1"/>
        <w:gridCol w:w="1276"/>
        <w:gridCol w:w="1275"/>
        <w:gridCol w:w="1203"/>
        <w:gridCol w:w="1207"/>
      </w:tblGrid>
      <w:tr w:rsidR="00281087" w:rsidRPr="00281087" w14:paraId="62A402C4" w14:textId="77777777" w:rsidTr="008A7781">
        <w:trPr>
          <w:trHeight w:val="417"/>
          <w:jc w:val="center"/>
        </w:trPr>
        <w:tc>
          <w:tcPr>
            <w:tcW w:w="3011" w:type="dxa"/>
            <w:vAlign w:val="center"/>
          </w:tcPr>
          <w:p w14:paraId="66A05E46" w14:textId="77777777" w:rsidR="00281087" w:rsidRPr="00281087" w:rsidRDefault="00281087" w:rsidP="0028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Contributo</w:t>
            </w:r>
          </w:p>
        </w:tc>
        <w:tc>
          <w:tcPr>
            <w:tcW w:w="1276" w:type="dxa"/>
            <w:vAlign w:val="center"/>
          </w:tcPr>
          <w:p w14:paraId="314D91BA" w14:textId="77777777" w:rsidR="00281087" w:rsidRPr="00281087" w:rsidRDefault="00281087" w:rsidP="0028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Previdenza</w:t>
            </w:r>
          </w:p>
        </w:tc>
        <w:tc>
          <w:tcPr>
            <w:tcW w:w="1275" w:type="dxa"/>
            <w:vAlign w:val="center"/>
          </w:tcPr>
          <w:p w14:paraId="07DC4E70" w14:textId="77777777" w:rsidR="00281087" w:rsidRPr="00281087" w:rsidRDefault="00281087" w:rsidP="0028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Assistenza</w:t>
            </w:r>
          </w:p>
        </w:tc>
        <w:tc>
          <w:tcPr>
            <w:tcW w:w="1203" w:type="dxa"/>
            <w:vAlign w:val="center"/>
          </w:tcPr>
          <w:p w14:paraId="29B9C534" w14:textId="77777777" w:rsidR="00281087" w:rsidRPr="00281087" w:rsidRDefault="00281087" w:rsidP="0028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Maternità</w:t>
            </w:r>
          </w:p>
        </w:tc>
        <w:tc>
          <w:tcPr>
            <w:tcW w:w="1207" w:type="dxa"/>
            <w:vAlign w:val="center"/>
          </w:tcPr>
          <w:p w14:paraId="56CF1D4D" w14:textId="77777777" w:rsidR="00281087" w:rsidRPr="00281087" w:rsidRDefault="00281087" w:rsidP="00281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TOTALE</w:t>
            </w:r>
          </w:p>
        </w:tc>
      </w:tr>
      <w:tr w:rsidR="00281087" w:rsidRPr="00281087" w14:paraId="250E15D1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490AF357" w14:textId="16DF7373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Intero</w:t>
            </w:r>
          </w:p>
        </w:tc>
        <w:tc>
          <w:tcPr>
            <w:tcW w:w="1276" w:type="dxa"/>
            <w:vAlign w:val="center"/>
          </w:tcPr>
          <w:p w14:paraId="44263E27" w14:textId="7037BBC4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5.3</w:t>
            </w:r>
            <w:r w:rsidRPr="002F19A0">
              <w:rPr>
                <w:rFonts w:ascii="Arial" w:eastAsia="Times New Roman" w:hAnsi="Arial" w:cs="Arial"/>
                <w:lang w:eastAsia="it-IT"/>
              </w:rPr>
              <w:t>88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  <w:vAlign w:val="center"/>
          </w:tcPr>
          <w:p w14:paraId="0A2B2714" w14:textId="4D3803B3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  <w:vAlign w:val="center"/>
          </w:tcPr>
          <w:p w14:paraId="3486D3A1" w14:textId="168A13B7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33718528" w14:textId="116B4E95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5.</w:t>
            </w:r>
            <w:r w:rsidR="000A59A0"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430</w:t>
            </w: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  <w:tr w:rsidR="00281087" w:rsidRPr="00281087" w14:paraId="02055A37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2867B4F0" w14:textId="0F93F42D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Doppio</w:t>
            </w:r>
            <w:r w:rsidRPr="002F19A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4A5FFE">
              <w:rPr>
                <w:rFonts w:ascii="Arial" w:eastAsia="Times New Roman" w:hAnsi="Arial" w:cs="Arial"/>
                <w:lang w:eastAsia="it-IT"/>
              </w:rPr>
              <w:t>(volontario)</w:t>
            </w:r>
          </w:p>
        </w:tc>
        <w:tc>
          <w:tcPr>
            <w:tcW w:w="1276" w:type="dxa"/>
            <w:vAlign w:val="center"/>
          </w:tcPr>
          <w:p w14:paraId="2D953601" w14:textId="0806060D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10.</w:t>
            </w:r>
            <w:r w:rsidRPr="002F19A0">
              <w:rPr>
                <w:rFonts w:ascii="Arial" w:eastAsia="Times New Roman" w:hAnsi="Arial" w:cs="Arial"/>
                <w:lang w:eastAsia="it-IT"/>
              </w:rPr>
              <w:t>776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  <w:vAlign w:val="center"/>
          </w:tcPr>
          <w:p w14:paraId="50457D88" w14:textId="40F08716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14EDBAF4" w14:textId="170F2783" w:rsidR="00281087" w:rsidRPr="00281087" w:rsidRDefault="00856092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F19A0">
              <w:rPr>
                <w:rFonts w:ascii="Arial" w:eastAsia="Times New Roman" w:hAnsi="Arial" w:cs="Arial"/>
                <w:lang w:eastAsia="it-IT"/>
              </w:rPr>
              <w:t>11</w:t>
            </w:r>
            <w:r w:rsidR="00281087"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7F29CF5F" w14:textId="5DC58F4B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10.</w:t>
            </w:r>
            <w:r w:rsidR="000A59A0"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818</w:t>
            </w: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  <w:tr w:rsidR="00281087" w:rsidRPr="00281087" w14:paraId="1F73630A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22629645" w14:textId="2F92CCCE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Triplo</w:t>
            </w:r>
            <w:r w:rsidR="004A5FFE">
              <w:rPr>
                <w:rFonts w:ascii="Arial" w:eastAsia="Times New Roman" w:hAnsi="Arial" w:cs="Arial"/>
                <w:lang w:eastAsia="it-IT"/>
              </w:rPr>
              <w:t xml:space="preserve"> (volontario)</w:t>
            </w:r>
          </w:p>
        </w:tc>
        <w:tc>
          <w:tcPr>
            <w:tcW w:w="1276" w:type="dxa"/>
            <w:vAlign w:val="center"/>
          </w:tcPr>
          <w:p w14:paraId="3B2BA7F1" w14:textId="5A22E014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F19A0">
              <w:rPr>
                <w:rFonts w:ascii="Arial" w:eastAsia="Times New Roman" w:hAnsi="Arial" w:cs="Arial"/>
                <w:lang w:eastAsia="it-IT"/>
              </w:rPr>
              <w:t>16</w:t>
            </w:r>
            <w:r w:rsidRPr="00281087">
              <w:rPr>
                <w:rFonts w:ascii="Arial" w:eastAsia="Times New Roman" w:hAnsi="Arial" w:cs="Arial"/>
                <w:lang w:eastAsia="it-IT"/>
              </w:rPr>
              <w:t>.</w:t>
            </w:r>
            <w:r w:rsidRPr="002F19A0">
              <w:rPr>
                <w:rFonts w:ascii="Arial" w:eastAsia="Times New Roman" w:hAnsi="Arial" w:cs="Arial"/>
                <w:lang w:eastAsia="it-IT"/>
              </w:rPr>
              <w:t>164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</w:tcPr>
          <w:p w14:paraId="14D68EFD" w14:textId="4925FC5E" w:rsidR="00281087" w:rsidRPr="00281087" w:rsidRDefault="00281087" w:rsidP="00281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06382980" w14:textId="5BFDEE34" w:rsidR="00281087" w:rsidRPr="00281087" w:rsidRDefault="00856092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F19A0">
              <w:rPr>
                <w:rFonts w:ascii="Arial" w:eastAsia="Times New Roman" w:hAnsi="Arial" w:cs="Arial"/>
                <w:lang w:eastAsia="it-IT"/>
              </w:rPr>
              <w:t>11</w:t>
            </w:r>
            <w:r w:rsidR="00281087"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339CBFB5" w14:textId="77E6EB8A" w:rsidR="00281087" w:rsidRPr="00281087" w:rsidRDefault="000A59A0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16</w:t>
            </w:r>
            <w:r w:rsidR="00281087"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.</w:t>
            </w:r>
            <w:r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206</w:t>
            </w:r>
            <w:r w:rsidR="00281087"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  <w:tr w:rsidR="00281087" w:rsidRPr="00281087" w14:paraId="0D432060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28AB39C5" w14:textId="6359A49B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Rid</w:t>
            </w:r>
            <w:r w:rsidR="004A5FFE">
              <w:rPr>
                <w:rFonts w:ascii="Arial" w:eastAsia="Times New Roman" w:hAnsi="Arial" w:cs="Arial"/>
                <w:lang w:eastAsia="it-IT"/>
              </w:rPr>
              <w:t>uzione</w:t>
            </w:r>
            <w:r w:rsidRPr="00281087">
              <w:rPr>
                <w:rFonts w:ascii="Arial" w:eastAsia="Times New Roman" w:hAnsi="Arial" w:cs="Arial"/>
                <w:lang w:eastAsia="it-IT"/>
              </w:rPr>
              <w:t xml:space="preserve"> del 33,33%</w:t>
            </w:r>
          </w:p>
        </w:tc>
        <w:tc>
          <w:tcPr>
            <w:tcW w:w="1276" w:type="dxa"/>
            <w:vAlign w:val="center"/>
          </w:tcPr>
          <w:p w14:paraId="4BD40AD0" w14:textId="48CA7D62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3.5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92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</w:tcPr>
          <w:p w14:paraId="20AFBC02" w14:textId="6F3802E5" w:rsidR="00281087" w:rsidRPr="00281087" w:rsidRDefault="00281087" w:rsidP="00281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10CC6887" w14:textId="4A972141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0CD2C7AE" w14:textId="422C6FAA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3.</w:t>
            </w:r>
            <w:r w:rsidR="000A59A0"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634</w:t>
            </w: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  <w:tr w:rsidR="00281087" w:rsidRPr="00281087" w14:paraId="2211E0B5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633DC542" w14:textId="4DD1FE9F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Rid</w:t>
            </w:r>
            <w:r w:rsidR="004A5FFE">
              <w:rPr>
                <w:rFonts w:ascii="Arial" w:eastAsia="Times New Roman" w:hAnsi="Arial" w:cs="Arial"/>
                <w:lang w:eastAsia="it-IT"/>
              </w:rPr>
              <w:t>uzione</w:t>
            </w:r>
            <w:r w:rsidRPr="00281087">
              <w:rPr>
                <w:rFonts w:ascii="Arial" w:eastAsia="Times New Roman" w:hAnsi="Arial" w:cs="Arial"/>
                <w:lang w:eastAsia="it-IT"/>
              </w:rPr>
              <w:t xml:space="preserve"> del 50%</w:t>
            </w:r>
          </w:p>
        </w:tc>
        <w:tc>
          <w:tcPr>
            <w:tcW w:w="1276" w:type="dxa"/>
            <w:vAlign w:val="center"/>
          </w:tcPr>
          <w:p w14:paraId="53C572A1" w14:textId="4F54F556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2.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694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</w:tcPr>
          <w:p w14:paraId="58CB7BC7" w14:textId="27146980" w:rsidR="00281087" w:rsidRPr="00281087" w:rsidRDefault="00281087" w:rsidP="00281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115873B6" w14:textId="127A9885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095BCE9C" w14:textId="0C386AAD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2.</w:t>
            </w:r>
            <w:r w:rsidR="000A59A0"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736</w:t>
            </w: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  <w:tr w:rsidR="00281087" w:rsidRPr="00281087" w14:paraId="43E60647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22E655C6" w14:textId="777B9C32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Rid</w:t>
            </w:r>
            <w:r w:rsidR="004A5FFE">
              <w:rPr>
                <w:rFonts w:ascii="Arial" w:eastAsia="Times New Roman" w:hAnsi="Arial" w:cs="Arial"/>
                <w:lang w:eastAsia="it-IT"/>
              </w:rPr>
              <w:t>uzione</w:t>
            </w:r>
            <w:r w:rsidRPr="00281087">
              <w:rPr>
                <w:rFonts w:ascii="Arial" w:eastAsia="Times New Roman" w:hAnsi="Arial" w:cs="Arial"/>
                <w:lang w:eastAsia="it-IT"/>
              </w:rPr>
              <w:t xml:space="preserve"> dell'85%</w:t>
            </w:r>
          </w:p>
        </w:tc>
        <w:tc>
          <w:tcPr>
            <w:tcW w:w="1276" w:type="dxa"/>
            <w:vAlign w:val="center"/>
          </w:tcPr>
          <w:p w14:paraId="7975547C" w14:textId="44AAF73F" w:rsidR="00281087" w:rsidRPr="00281087" w:rsidRDefault="00856092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F19A0">
              <w:rPr>
                <w:rFonts w:ascii="Arial" w:eastAsia="Times New Roman" w:hAnsi="Arial" w:cs="Arial"/>
                <w:lang w:eastAsia="it-IT"/>
              </w:rPr>
              <w:t>808</w:t>
            </w:r>
            <w:r w:rsidR="00281087"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</w:tcPr>
          <w:p w14:paraId="253704CC" w14:textId="4922D1B5" w:rsidR="00281087" w:rsidRPr="00281087" w:rsidRDefault="00281087" w:rsidP="00281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4ABFC161" w14:textId="3A5992F0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396A73B7" w14:textId="77777777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850,00</w:t>
            </w:r>
          </w:p>
        </w:tc>
      </w:tr>
      <w:tr w:rsidR="00281087" w:rsidRPr="00281087" w14:paraId="4A18723C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6A8BA09E" w14:textId="06D9FA72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Solidar</w:t>
            </w:r>
            <w:r w:rsidR="004A5FFE">
              <w:rPr>
                <w:rFonts w:ascii="Arial" w:eastAsia="Times New Roman" w:hAnsi="Arial" w:cs="Arial"/>
                <w:lang w:eastAsia="it-IT"/>
              </w:rPr>
              <w:t>ietà</w:t>
            </w:r>
            <w:r w:rsidRPr="00281087">
              <w:rPr>
                <w:rFonts w:ascii="Arial" w:eastAsia="Times New Roman" w:hAnsi="Arial" w:cs="Arial"/>
                <w:lang w:eastAsia="it-IT"/>
              </w:rPr>
              <w:t xml:space="preserve"> 3% (dipendenti)</w:t>
            </w:r>
          </w:p>
        </w:tc>
        <w:tc>
          <w:tcPr>
            <w:tcW w:w="1276" w:type="dxa"/>
            <w:vAlign w:val="center"/>
          </w:tcPr>
          <w:p w14:paraId="099DAA8A" w14:textId="388A3EE8" w:rsidR="00281087" w:rsidRPr="00281087" w:rsidRDefault="00856092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F19A0">
              <w:rPr>
                <w:rFonts w:ascii="Arial" w:eastAsia="Times New Roman" w:hAnsi="Arial" w:cs="Arial"/>
                <w:lang w:eastAsia="it-IT"/>
              </w:rPr>
              <w:t>162</w:t>
            </w:r>
            <w:r w:rsidR="00281087"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</w:tcPr>
          <w:p w14:paraId="00A41B25" w14:textId="775645FB" w:rsidR="00281087" w:rsidRPr="00281087" w:rsidRDefault="00281087" w:rsidP="00281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32B217F5" w14:textId="1694D3C2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754DF0B6" w14:textId="33D152A7" w:rsidR="00281087" w:rsidRPr="00281087" w:rsidRDefault="000A59A0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204</w:t>
            </w:r>
            <w:r w:rsidR="00281087"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  <w:tr w:rsidR="00281087" w:rsidRPr="00281087" w14:paraId="3FEAFC08" w14:textId="77777777" w:rsidTr="008A7781">
        <w:trPr>
          <w:trHeight w:val="284"/>
          <w:jc w:val="center"/>
        </w:trPr>
        <w:tc>
          <w:tcPr>
            <w:tcW w:w="3011" w:type="dxa"/>
            <w:vAlign w:val="center"/>
          </w:tcPr>
          <w:p w14:paraId="26E350A0" w14:textId="33D21A65" w:rsidR="00281087" w:rsidRPr="00281087" w:rsidRDefault="00281087" w:rsidP="0028108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Solidar</w:t>
            </w:r>
            <w:r w:rsidR="008A7781">
              <w:rPr>
                <w:rFonts w:ascii="Arial" w:eastAsia="Times New Roman" w:hAnsi="Arial" w:cs="Arial"/>
                <w:lang w:eastAsia="it-IT"/>
              </w:rPr>
              <w:t>ietà</w:t>
            </w:r>
            <w:r w:rsidRPr="00281087">
              <w:rPr>
                <w:rFonts w:ascii="Arial" w:eastAsia="Times New Roman" w:hAnsi="Arial" w:cs="Arial"/>
                <w:lang w:eastAsia="it-IT"/>
              </w:rPr>
              <w:t xml:space="preserve"> 1% (disoccupati)</w:t>
            </w:r>
          </w:p>
        </w:tc>
        <w:tc>
          <w:tcPr>
            <w:tcW w:w="1276" w:type="dxa"/>
            <w:vAlign w:val="center"/>
          </w:tcPr>
          <w:p w14:paraId="7998C205" w14:textId="3EDE304E" w:rsidR="00281087" w:rsidRPr="00281087" w:rsidRDefault="00856092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F19A0">
              <w:rPr>
                <w:rFonts w:ascii="Arial" w:eastAsia="Times New Roman" w:hAnsi="Arial" w:cs="Arial"/>
                <w:lang w:eastAsia="it-IT"/>
              </w:rPr>
              <w:t>54</w:t>
            </w:r>
            <w:r w:rsidR="00281087"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75" w:type="dxa"/>
          </w:tcPr>
          <w:p w14:paraId="745826FC" w14:textId="5FD5ADFD" w:rsidR="00281087" w:rsidRPr="00281087" w:rsidRDefault="00281087" w:rsidP="00281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3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3" w:type="dxa"/>
          </w:tcPr>
          <w:p w14:paraId="74DC8469" w14:textId="343C9E50" w:rsidR="00281087" w:rsidRPr="00281087" w:rsidRDefault="00281087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281087">
              <w:rPr>
                <w:rFonts w:ascii="Arial" w:eastAsia="Times New Roman" w:hAnsi="Arial" w:cs="Arial"/>
                <w:lang w:eastAsia="it-IT"/>
              </w:rPr>
              <w:t>1</w:t>
            </w:r>
            <w:r w:rsidR="00856092" w:rsidRPr="002F19A0">
              <w:rPr>
                <w:rFonts w:ascii="Arial" w:eastAsia="Times New Roman" w:hAnsi="Arial" w:cs="Arial"/>
                <w:lang w:eastAsia="it-IT"/>
              </w:rPr>
              <w:t>1</w:t>
            </w:r>
            <w:r w:rsidRPr="00281087">
              <w:rPr>
                <w:rFonts w:ascii="Arial" w:eastAsia="Times New Roman" w:hAnsi="Arial" w:cs="Arial"/>
                <w:lang w:eastAsia="it-IT"/>
              </w:rPr>
              <w:t>,00</w:t>
            </w:r>
          </w:p>
        </w:tc>
        <w:tc>
          <w:tcPr>
            <w:tcW w:w="1207" w:type="dxa"/>
            <w:vAlign w:val="center"/>
          </w:tcPr>
          <w:p w14:paraId="4AD09B84" w14:textId="3E4B48C7" w:rsidR="00281087" w:rsidRPr="00281087" w:rsidRDefault="000A59A0" w:rsidP="00281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F19A0">
              <w:rPr>
                <w:rFonts w:ascii="Arial" w:eastAsia="Times New Roman" w:hAnsi="Arial" w:cs="Arial"/>
                <w:b/>
                <w:bCs/>
                <w:lang w:eastAsia="it-IT"/>
              </w:rPr>
              <w:t>96</w:t>
            </w:r>
            <w:r w:rsidR="00281087" w:rsidRPr="00281087">
              <w:rPr>
                <w:rFonts w:ascii="Arial" w:eastAsia="Times New Roman" w:hAnsi="Arial" w:cs="Arial"/>
                <w:b/>
                <w:bCs/>
                <w:lang w:eastAsia="it-IT"/>
              </w:rPr>
              <w:t>,00</w:t>
            </w:r>
          </w:p>
        </w:tc>
      </w:tr>
    </w:tbl>
    <w:p w14:paraId="776D9082" w14:textId="5EB1A06B" w:rsidR="000646F6" w:rsidRDefault="000646F6" w:rsidP="00247D47">
      <w:pPr>
        <w:pStyle w:val="NormaleWeb"/>
        <w:spacing w:line="300" w:lineRule="atLeast"/>
        <w:ind w:firstLine="708"/>
        <w:jc w:val="both"/>
        <w:rPr>
          <w:rFonts w:ascii="Arial" w:hAnsi="Arial" w:cs="Arial"/>
        </w:rPr>
      </w:pPr>
      <w:r w:rsidRPr="000646F6">
        <w:rPr>
          <w:rFonts w:ascii="Arial" w:hAnsi="Arial" w:cs="Arial"/>
        </w:rPr>
        <w:t>È</w:t>
      </w:r>
      <w:r w:rsidR="00247D47">
        <w:rPr>
          <w:rFonts w:ascii="Arial" w:hAnsi="Arial" w:cs="Arial"/>
        </w:rPr>
        <w:t xml:space="preserve"> </w:t>
      </w:r>
      <w:r w:rsidRPr="000646F6">
        <w:rPr>
          <w:rFonts w:ascii="Arial" w:hAnsi="Arial" w:cs="Arial"/>
        </w:rPr>
        <w:t>inoltre previsto un contributo associativo una tantum pari a euro 52,00, non dovuto dai neoiscritti che richiedano il versamento del contributo di solidarietà.</w:t>
      </w:r>
    </w:p>
    <w:p w14:paraId="3C18E2D4" w14:textId="77777777" w:rsidR="005669BE" w:rsidRDefault="005669BE" w:rsidP="005669BE">
      <w:pPr>
        <w:pStyle w:val="NormaleWeb"/>
        <w:spacing w:line="300" w:lineRule="atLeast"/>
        <w:ind w:left="720"/>
        <w:jc w:val="both"/>
        <w:rPr>
          <w:rFonts w:ascii="Arial" w:hAnsi="Arial" w:cs="Arial"/>
        </w:rPr>
      </w:pPr>
      <w:r w:rsidRPr="005669BE">
        <w:rPr>
          <w:rFonts w:ascii="Arial" w:hAnsi="Arial" w:cs="Arial"/>
        </w:rPr>
        <w:t>Il pagamento dei contributi dovrà avvenire secondo le seguenti modalità:</w:t>
      </w:r>
    </w:p>
    <w:p w14:paraId="09E928E8" w14:textId="1FD4A70A" w:rsidR="004F1556" w:rsidRPr="004F1556" w:rsidRDefault="004F1556" w:rsidP="004F1556">
      <w:pPr>
        <w:pStyle w:val="NormaleWeb"/>
        <w:numPr>
          <w:ilvl w:val="0"/>
          <w:numId w:val="6"/>
        </w:numPr>
        <w:spacing w:line="300" w:lineRule="atLeast"/>
        <w:jc w:val="both"/>
        <w:rPr>
          <w:rFonts w:ascii="Arial" w:hAnsi="Arial" w:cs="Arial"/>
        </w:rPr>
      </w:pPr>
      <w:r w:rsidRPr="004F1556">
        <w:rPr>
          <w:rFonts w:ascii="Arial" w:hAnsi="Arial" w:cs="Arial"/>
        </w:rPr>
        <w:t>in tre rate, con scadenza il 31 marzo, il 30 aprile e il 30 settembre 2026;</w:t>
      </w:r>
    </w:p>
    <w:p w14:paraId="50D31423" w14:textId="57DBF021" w:rsidR="004F1556" w:rsidRPr="004F1556" w:rsidRDefault="004F1556" w:rsidP="004F1556">
      <w:pPr>
        <w:pStyle w:val="NormaleWeb"/>
        <w:numPr>
          <w:ilvl w:val="0"/>
          <w:numId w:val="6"/>
        </w:numPr>
        <w:spacing w:line="300" w:lineRule="atLeast"/>
        <w:jc w:val="both"/>
        <w:rPr>
          <w:rFonts w:ascii="Arial" w:hAnsi="Arial" w:cs="Arial"/>
        </w:rPr>
      </w:pPr>
      <w:r w:rsidRPr="004F1556">
        <w:rPr>
          <w:rFonts w:ascii="Arial" w:hAnsi="Arial" w:cs="Arial"/>
        </w:rPr>
        <w:t>in quattro rate, con scadenza il 31 marzo, il 30 aprile, il 31 agosto e il 30 settembre 2026, nei casi di contribuzione mista per biennio</w:t>
      </w:r>
      <w:r w:rsidRPr="002F19A0">
        <w:rPr>
          <w:rFonts w:ascii="Arial" w:hAnsi="Arial" w:cs="Arial"/>
        </w:rPr>
        <w:t xml:space="preserve"> (contributo previdenziale e contributo di solidarietà)</w:t>
      </w:r>
      <w:r w:rsidRPr="004F1556">
        <w:rPr>
          <w:rFonts w:ascii="Arial" w:hAnsi="Arial" w:cs="Arial"/>
        </w:rPr>
        <w:t>;</w:t>
      </w:r>
    </w:p>
    <w:p w14:paraId="4CB863F9" w14:textId="77777777" w:rsidR="004F1556" w:rsidRPr="004F1556" w:rsidRDefault="004F1556" w:rsidP="004F1556">
      <w:pPr>
        <w:pStyle w:val="NormaleWeb"/>
        <w:numPr>
          <w:ilvl w:val="0"/>
          <w:numId w:val="6"/>
        </w:numPr>
        <w:spacing w:line="300" w:lineRule="atLeast"/>
        <w:jc w:val="both"/>
        <w:rPr>
          <w:rFonts w:ascii="Arial" w:hAnsi="Arial" w:cs="Arial"/>
        </w:rPr>
      </w:pPr>
      <w:r w:rsidRPr="004F1556">
        <w:rPr>
          <w:rFonts w:ascii="Arial" w:hAnsi="Arial" w:cs="Arial"/>
        </w:rPr>
        <w:t>in unica soluzione al 31 marzo 2026 per coloro che versano esclusivamente il contributo di solidarietà.</w:t>
      </w:r>
    </w:p>
    <w:p w14:paraId="58E01874" w14:textId="47CF7796" w:rsidR="004F1556" w:rsidRPr="002F19A0" w:rsidRDefault="004F1556" w:rsidP="003B434B">
      <w:pPr>
        <w:pStyle w:val="NormaleWeb"/>
        <w:spacing w:line="300" w:lineRule="atLeast"/>
        <w:ind w:firstLine="708"/>
        <w:jc w:val="both"/>
        <w:rPr>
          <w:rFonts w:ascii="Arial" w:hAnsi="Arial" w:cs="Arial"/>
        </w:rPr>
      </w:pPr>
      <w:r w:rsidRPr="004F1556">
        <w:rPr>
          <w:rFonts w:ascii="Arial" w:hAnsi="Arial" w:cs="Arial"/>
        </w:rPr>
        <w:t xml:space="preserve">Per gli iscritti che versano la quota contributiva </w:t>
      </w:r>
      <w:r w:rsidRPr="002F19A0">
        <w:rPr>
          <w:rFonts w:ascii="Arial" w:hAnsi="Arial" w:cs="Arial"/>
          <w:b/>
          <w:bCs/>
        </w:rPr>
        <w:t xml:space="preserve">volontaria nella misura </w:t>
      </w:r>
      <w:r w:rsidRPr="004F1556">
        <w:rPr>
          <w:rFonts w:ascii="Arial" w:hAnsi="Arial" w:cs="Arial"/>
          <w:b/>
          <w:bCs/>
        </w:rPr>
        <w:t>doppia o tripla</w:t>
      </w:r>
      <w:r w:rsidRPr="004F1556">
        <w:rPr>
          <w:rFonts w:ascii="Arial" w:hAnsi="Arial" w:cs="Arial"/>
        </w:rPr>
        <w:t xml:space="preserve"> e che ne facciano richiesta, è prevista la possibilità di </w:t>
      </w:r>
      <w:r w:rsidR="005669BE">
        <w:rPr>
          <w:rFonts w:ascii="Arial" w:hAnsi="Arial" w:cs="Arial"/>
        </w:rPr>
        <w:t>suddividere</w:t>
      </w:r>
      <w:r w:rsidRPr="004F1556">
        <w:rPr>
          <w:rFonts w:ascii="Arial" w:hAnsi="Arial" w:cs="Arial"/>
        </w:rPr>
        <w:t xml:space="preserve"> il pagamento in sei rate mensili, ciascuna con scadenza nell’ultimo giorno lavorativo del mese, a decorrere dal 31 marzo 2026.</w:t>
      </w:r>
    </w:p>
    <w:p w14:paraId="72043717" w14:textId="32D75D33" w:rsidR="004F1556" w:rsidRDefault="004F1556" w:rsidP="00E61B75">
      <w:pPr>
        <w:spacing w:after="0"/>
        <w:ind w:firstLine="708"/>
        <w:jc w:val="both"/>
        <w:rPr>
          <w:rFonts w:ascii="Arial" w:hAnsi="Arial"/>
          <w:sz w:val="24"/>
          <w:szCs w:val="24"/>
        </w:rPr>
      </w:pPr>
      <w:r w:rsidRPr="002F19A0">
        <w:rPr>
          <w:rFonts w:ascii="Arial" w:hAnsi="Arial"/>
          <w:sz w:val="24"/>
          <w:szCs w:val="24"/>
        </w:rPr>
        <w:lastRenderedPageBreak/>
        <w:t xml:space="preserve">La riscossione dei contributi avverrà anche quest’anno attraverso </w:t>
      </w:r>
      <w:r w:rsidRPr="002F19A0">
        <w:rPr>
          <w:rFonts w:ascii="Arial" w:hAnsi="Arial"/>
          <w:b/>
          <w:bCs/>
          <w:sz w:val="24"/>
          <w:szCs w:val="24"/>
        </w:rPr>
        <w:t>la piattaforma dei pagamenti PagoPA</w:t>
      </w:r>
      <w:r w:rsidR="000646F6">
        <w:rPr>
          <w:rFonts w:ascii="Arial" w:hAnsi="Arial"/>
          <w:sz w:val="24"/>
          <w:szCs w:val="24"/>
        </w:rPr>
        <w:t>.</w:t>
      </w:r>
      <w:r w:rsidRPr="002F19A0">
        <w:rPr>
          <w:rFonts w:ascii="Arial" w:hAnsi="Arial"/>
          <w:sz w:val="24"/>
          <w:szCs w:val="24"/>
        </w:rPr>
        <w:t xml:space="preserve"> </w:t>
      </w:r>
      <w:r w:rsidR="000646F6">
        <w:rPr>
          <w:rFonts w:ascii="Arial" w:hAnsi="Arial"/>
          <w:sz w:val="24"/>
          <w:szCs w:val="24"/>
        </w:rPr>
        <w:t>G</w:t>
      </w:r>
      <w:r w:rsidRPr="002F19A0">
        <w:rPr>
          <w:rFonts w:ascii="Arial" w:hAnsi="Arial"/>
          <w:sz w:val="24"/>
          <w:szCs w:val="24"/>
        </w:rPr>
        <w:t xml:space="preserve">li avvisi di pagamento verranno emessi dalla Banca Popolare di Sondrio, Istituto tesoriere dell’Ente. </w:t>
      </w:r>
    </w:p>
    <w:p w14:paraId="65939831" w14:textId="77777777" w:rsidR="007564C7" w:rsidRPr="002F19A0" w:rsidRDefault="007564C7" w:rsidP="00E61B75">
      <w:pPr>
        <w:spacing w:after="0"/>
        <w:ind w:firstLine="708"/>
        <w:jc w:val="both"/>
        <w:rPr>
          <w:rFonts w:ascii="Arial" w:hAnsi="Arial"/>
          <w:sz w:val="24"/>
          <w:szCs w:val="24"/>
        </w:rPr>
      </w:pPr>
    </w:p>
    <w:p w14:paraId="7FEC1641" w14:textId="77777777" w:rsidR="005669BE" w:rsidRDefault="005669BE" w:rsidP="004F1556">
      <w:pPr>
        <w:ind w:firstLine="708"/>
        <w:jc w:val="both"/>
        <w:rPr>
          <w:rFonts w:ascii="Arial" w:hAnsi="Arial"/>
          <w:sz w:val="24"/>
          <w:szCs w:val="24"/>
        </w:rPr>
      </w:pPr>
      <w:r w:rsidRPr="005669BE">
        <w:rPr>
          <w:rFonts w:ascii="Arial" w:hAnsi="Arial"/>
          <w:sz w:val="24"/>
          <w:szCs w:val="24"/>
        </w:rPr>
        <w:t>Gli iscritti all’</w:t>
      </w:r>
      <w:r w:rsidRPr="005669BE">
        <w:rPr>
          <w:rFonts w:ascii="Arial" w:hAnsi="Arial"/>
          <w:b/>
          <w:bCs/>
          <w:sz w:val="24"/>
          <w:szCs w:val="24"/>
        </w:rPr>
        <w:t>App IO</w:t>
      </w:r>
      <w:r w:rsidRPr="005669BE">
        <w:rPr>
          <w:rFonts w:ascii="Arial" w:hAnsi="Arial"/>
          <w:sz w:val="24"/>
          <w:szCs w:val="24"/>
        </w:rPr>
        <w:t xml:space="preserve"> potranno ricevere la notifica dell’avviso ed effettuare il pagamento anche attraverso tale canale.</w:t>
      </w:r>
    </w:p>
    <w:p w14:paraId="043CE5AE" w14:textId="65F84140" w:rsidR="004F1556" w:rsidRPr="004F1556" w:rsidRDefault="004F1556" w:rsidP="004F1556">
      <w:pPr>
        <w:ind w:firstLine="708"/>
        <w:jc w:val="both"/>
        <w:rPr>
          <w:rFonts w:ascii="Arial" w:hAnsi="Arial"/>
          <w:sz w:val="24"/>
          <w:szCs w:val="24"/>
        </w:rPr>
      </w:pPr>
      <w:r w:rsidRPr="004F1556">
        <w:rPr>
          <w:rFonts w:ascii="Arial" w:hAnsi="Arial"/>
          <w:sz w:val="24"/>
          <w:szCs w:val="24"/>
        </w:rPr>
        <w:t xml:space="preserve">Gli avvisi di pagamento relativi ai contributi obbligatori dovuti per l’anno 2026 saranno notificati tramite </w:t>
      </w:r>
      <w:r w:rsidRPr="002F19A0">
        <w:rPr>
          <w:rFonts w:ascii="Arial" w:hAnsi="Arial"/>
          <w:sz w:val="24"/>
          <w:szCs w:val="24"/>
        </w:rPr>
        <w:t>p</w:t>
      </w:r>
      <w:r w:rsidRPr="004F1556">
        <w:rPr>
          <w:rFonts w:ascii="Arial" w:hAnsi="Arial"/>
          <w:sz w:val="24"/>
          <w:szCs w:val="24"/>
        </w:rPr>
        <w:t xml:space="preserve">osta </w:t>
      </w:r>
      <w:r w:rsidRPr="002F19A0">
        <w:rPr>
          <w:rFonts w:ascii="Arial" w:hAnsi="Arial"/>
          <w:sz w:val="24"/>
          <w:szCs w:val="24"/>
        </w:rPr>
        <w:t>e</w:t>
      </w:r>
      <w:r w:rsidRPr="004F1556">
        <w:rPr>
          <w:rFonts w:ascii="Arial" w:hAnsi="Arial"/>
          <w:sz w:val="24"/>
          <w:szCs w:val="24"/>
        </w:rPr>
        <w:t xml:space="preserve">lettronica </w:t>
      </w:r>
      <w:r w:rsidRPr="002F19A0">
        <w:rPr>
          <w:rFonts w:ascii="Arial" w:hAnsi="Arial"/>
          <w:sz w:val="24"/>
          <w:szCs w:val="24"/>
        </w:rPr>
        <w:t>c</w:t>
      </w:r>
      <w:r w:rsidRPr="004F1556">
        <w:rPr>
          <w:rFonts w:ascii="Arial" w:hAnsi="Arial"/>
          <w:sz w:val="24"/>
          <w:szCs w:val="24"/>
        </w:rPr>
        <w:t>ertificata agli iscritti i cui indirizzi PEC risultino registrati presso gli Ordini professionali e negli archivi dell’Ente.</w:t>
      </w:r>
    </w:p>
    <w:p w14:paraId="2F440720" w14:textId="0E5115FC" w:rsidR="004F1556" w:rsidRPr="004F1556" w:rsidRDefault="004F1556" w:rsidP="004F1556">
      <w:pPr>
        <w:ind w:firstLine="708"/>
        <w:jc w:val="both"/>
        <w:rPr>
          <w:rFonts w:ascii="Arial" w:hAnsi="Arial"/>
          <w:sz w:val="24"/>
          <w:szCs w:val="24"/>
        </w:rPr>
      </w:pPr>
      <w:r w:rsidRPr="004F1556">
        <w:rPr>
          <w:rFonts w:ascii="Arial" w:hAnsi="Arial"/>
          <w:sz w:val="24"/>
          <w:szCs w:val="24"/>
        </w:rPr>
        <w:t>Gli iscritti per la prima volta nell’anno 2025, nonché i reiscritti nello stesso anno ancora privi di un indirizzo di posta elettronica certificata, riceveranno gli avvisi tramite posta ordinaria.</w:t>
      </w:r>
    </w:p>
    <w:p w14:paraId="5FD211F7" w14:textId="0B426175" w:rsidR="004F1556" w:rsidRPr="004F1556" w:rsidRDefault="004F1556" w:rsidP="004F1556">
      <w:pPr>
        <w:ind w:firstLine="708"/>
        <w:jc w:val="both"/>
        <w:rPr>
          <w:rFonts w:ascii="Arial" w:hAnsi="Arial"/>
          <w:sz w:val="24"/>
          <w:szCs w:val="24"/>
        </w:rPr>
      </w:pPr>
      <w:r w:rsidRPr="004F1556">
        <w:rPr>
          <w:rFonts w:ascii="Arial" w:hAnsi="Arial"/>
          <w:sz w:val="24"/>
          <w:szCs w:val="24"/>
        </w:rPr>
        <w:t xml:space="preserve">Nei confronti degli iscritti per i quali si configuri un’omissione o un’evasione contributiva, nonché degli iscritti </w:t>
      </w:r>
      <w:r w:rsidR="008366A0" w:rsidRPr="002F19A0">
        <w:rPr>
          <w:rFonts w:ascii="Arial" w:hAnsi="Arial"/>
          <w:sz w:val="24"/>
          <w:szCs w:val="24"/>
        </w:rPr>
        <w:t>precedentemente</w:t>
      </w:r>
      <w:r w:rsidRPr="004F1556">
        <w:rPr>
          <w:rFonts w:ascii="Arial" w:hAnsi="Arial"/>
          <w:sz w:val="24"/>
          <w:szCs w:val="24"/>
        </w:rPr>
        <w:t xml:space="preserve"> all’anno 2025 ancora privi di un indirizzo PEC, la riscossione avverrà mediante cartella di pagamento</w:t>
      </w:r>
      <w:r w:rsidR="008366A0" w:rsidRPr="002F19A0">
        <w:rPr>
          <w:rFonts w:ascii="Arial" w:hAnsi="Arial"/>
          <w:sz w:val="24"/>
          <w:szCs w:val="24"/>
        </w:rPr>
        <w:t xml:space="preserve"> notificata dall’Agenzia delle Entrate Riscossione</w:t>
      </w:r>
      <w:r w:rsidRPr="004F1556">
        <w:rPr>
          <w:rFonts w:ascii="Arial" w:hAnsi="Arial"/>
          <w:sz w:val="24"/>
          <w:szCs w:val="24"/>
        </w:rPr>
        <w:t>.</w:t>
      </w:r>
    </w:p>
    <w:p w14:paraId="32E6A366" w14:textId="638B3068" w:rsidR="004F1556" w:rsidRPr="004F1556" w:rsidRDefault="007564C7" w:rsidP="004F1556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 ricorda</w:t>
      </w:r>
      <w:r w:rsidR="00EF4BA3">
        <w:rPr>
          <w:rFonts w:ascii="Arial" w:hAnsi="Arial"/>
          <w:sz w:val="24"/>
          <w:szCs w:val="24"/>
        </w:rPr>
        <w:t xml:space="preserve"> infine</w:t>
      </w:r>
      <w:r w:rsidR="003B434B" w:rsidRPr="002F19A0">
        <w:rPr>
          <w:rFonts w:ascii="Arial" w:hAnsi="Arial"/>
          <w:sz w:val="24"/>
          <w:szCs w:val="24"/>
        </w:rPr>
        <w:t xml:space="preserve"> che</w:t>
      </w:r>
      <w:r>
        <w:rPr>
          <w:rFonts w:ascii="Arial" w:hAnsi="Arial"/>
          <w:sz w:val="24"/>
          <w:szCs w:val="24"/>
        </w:rPr>
        <w:t>,</w:t>
      </w:r>
      <w:r w:rsidR="003B434B" w:rsidRPr="002F19A0">
        <w:rPr>
          <w:rFonts w:ascii="Arial" w:hAnsi="Arial"/>
          <w:sz w:val="24"/>
          <w:szCs w:val="24"/>
        </w:rPr>
        <w:t xml:space="preserve"> per poter beneficiare </w:t>
      </w:r>
      <w:r w:rsidR="004F1556" w:rsidRPr="004F1556">
        <w:rPr>
          <w:rFonts w:ascii="Arial" w:hAnsi="Arial"/>
          <w:sz w:val="24"/>
          <w:szCs w:val="24"/>
        </w:rPr>
        <w:t xml:space="preserve">delle prestazioni di assistenza sanitaria integrativa, di Long </w:t>
      </w:r>
      <w:proofErr w:type="spellStart"/>
      <w:r w:rsidR="004F1556" w:rsidRPr="004F1556">
        <w:rPr>
          <w:rFonts w:ascii="Arial" w:hAnsi="Arial"/>
          <w:sz w:val="24"/>
          <w:szCs w:val="24"/>
        </w:rPr>
        <w:t>Term</w:t>
      </w:r>
      <w:proofErr w:type="spellEnd"/>
      <w:r w:rsidR="004F1556" w:rsidRPr="004F1556">
        <w:rPr>
          <w:rFonts w:ascii="Arial" w:hAnsi="Arial"/>
          <w:sz w:val="24"/>
          <w:szCs w:val="24"/>
        </w:rPr>
        <w:t xml:space="preserve"> Care e della copertura assicurativa temporanea caso morte garantite attraverso il fondo sanitario EMAPI, è necessario </w:t>
      </w:r>
      <w:r w:rsidR="00EF4BA3">
        <w:rPr>
          <w:rFonts w:ascii="Arial" w:hAnsi="Arial"/>
          <w:sz w:val="24"/>
          <w:szCs w:val="24"/>
        </w:rPr>
        <w:t xml:space="preserve">essere </w:t>
      </w:r>
      <w:r w:rsidR="004F1556" w:rsidRPr="004F1556">
        <w:rPr>
          <w:rFonts w:ascii="Arial" w:hAnsi="Arial"/>
          <w:sz w:val="24"/>
          <w:szCs w:val="24"/>
        </w:rPr>
        <w:t>in regola con il pagamento dei contributi.</w:t>
      </w:r>
    </w:p>
    <w:p w14:paraId="7251B6A3" w14:textId="77777777" w:rsidR="00EF4BA3" w:rsidRDefault="00EF4BA3" w:rsidP="008366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4BA3">
        <w:rPr>
          <w:rFonts w:ascii="Arial" w:hAnsi="Arial" w:cs="Arial"/>
          <w:sz w:val="24"/>
          <w:szCs w:val="24"/>
        </w:rPr>
        <w:t>Auspicando che le informazioni fornite risultino chiare e complete, porgo a tutti voi i miei più cordiali saluti.</w:t>
      </w:r>
    </w:p>
    <w:p w14:paraId="1486DE3D" w14:textId="6A1AE8F1" w:rsidR="002654C4" w:rsidRPr="002F19A0" w:rsidRDefault="009C0E3B" w:rsidP="007564C7">
      <w:pPr>
        <w:ind w:firstLine="708"/>
        <w:jc w:val="both"/>
        <w:rPr>
          <w:rFonts w:ascii="Arial" w:hAnsi="Arial" w:cs="Arial"/>
        </w:rPr>
      </w:pPr>
      <w:r w:rsidRPr="009C0E3B">
        <w:rPr>
          <w:rFonts w:ascii="Arial" w:hAnsi="Arial" w:cs="Arial"/>
          <w:sz w:val="24"/>
          <w:szCs w:val="24"/>
        </w:rPr>
        <w:tab/>
      </w:r>
      <w:r w:rsidR="002654C4" w:rsidRPr="002F19A0">
        <w:rPr>
          <w:rFonts w:ascii="Arial" w:hAnsi="Arial" w:cs="Arial"/>
        </w:rPr>
        <w:t xml:space="preserve"> </w:t>
      </w:r>
    </w:p>
    <w:sectPr w:rsidR="002654C4" w:rsidRPr="002F19A0" w:rsidSect="00247D47">
      <w:footerReference w:type="default" r:id="rId8"/>
      <w:pgSz w:w="11906" w:h="16838"/>
      <w:pgMar w:top="680" w:right="1134" w:bottom="680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12C1" w14:textId="77777777" w:rsidR="00031494" w:rsidRDefault="00031494" w:rsidP="00754E6A">
      <w:pPr>
        <w:spacing w:after="0" w:line="240" w:lineRule="auto"/>
      </w:pPr>
      <w:r>
        <w:separator/>
      </w:r>
    </w:p>
  </w:endnote>
  <w:endnote w:type="continuationSeparator" w:id="0">
    <w:p w14:paraId="494E3CAF" w14:textId="77777777" w:rsidR="00031494" w:rsidRDefault="00031494" w:rsidP="0075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81D6" w14:textId="77777777" w:rsidR="00C44BE8" w:rsidRDefault="00C44BE8">
    <w:pPr>
      <w:pStyle w:val="Pidipagina"/>
      <w:jc w:val="center"/>
    </w:pPr>
  </w:p>
  <w:p w14:paraId="65C8BF70" w14:textId="77777777" w:rsidR="00C44BE8" w:rsidRDefault="00C44B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8736" w14:textId="77777777" w:rsidR="00031494" w:rsidRDefault="00031494" w:rsidP="00754E6A">
      <w:pPr>
        <w:spacing w:after="0" w:line="240" w:lineRule="auto"/>
      </w:pPr>
      <w:r>
        <w:separator/>
      </w:r>
    </w:p>
  </w:footnote>
  <w:footnote w:type="continuationSeparator" w:id="0">
    <w:p w14:paraId="7D3DF8BD" w14:textId="77777777" w:rsidR="00031494" w:rsidRDefault="00031494" w:rsidP="0075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0CBC2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3EE7"/>
    <w:multiLevelType w:val="hybridMultilevel"/>
    <w:tmpl w:val="563CC996"/>
    <w:lvl w:ilvl="0" w:tplc="2CD2E40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F07A56"/>
    <w:multiLevelType w:val="hybridMultilevel"/>
    <w:tmpl w:val="6F5A5126"/>
    <w:lvl w:ilvl="0" w:tplc="4E384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C68C7"/>
    <w:multiLevelType w:val="multilevel"/>
    <w:tmpl w:val="F4E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31E3"/>
    <w:multiLevelType w:val="hybridMultilevel"/>
    <w:tmpl w:val="E2EAC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B18"/>
    <w:multiLevelType w:val="hybridMultilevel"/>
    <w:tmpl w:val="29C847CA"/>
    <w:lvl w:ilvl="0" w:tplc="A0E86E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7740988">
    <w:abstractNumId w:val="4"/>
  </w:num>
  <w:num w:numId="2" w16cid:durableId="1634628891">
    <w:abstractNumId w:val="2"/>
  </w:num>
  <w:num w:numId="3" w16cid:durableId="808714862">
    <w:abstractNumId w:val="5"/>
  </w:num>
  <w:num w:numId="4" w16cid:durableId="960696510">
    <w:abstractNumId w:val="0"/>
  </w:num>
  <w:num w:numId="5" w16cid:durableId="777913204">
    <w:abstractNumId w:val="1"/>
  </w:num>
  <w:num w:numId="6" w16cid:durableId="58924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D3"/>
    <w:rsid w:val="00001065"/>
    <w:rsid w:val="0000209A"/>
    <w:rsid w:val="00031494"/>
    <w:rsid w:val="0004513E"/>
    <w:rsid w:val="000534E5"/>
    <w:rsid w:val="000570B7"/>
    <w:rsid w:val="000573BC"/>
    <w:rsid w:val="000632DC"/>
    <w:rsid w:val="000646F6"/>
    <w:rsid w:val="0007495E"/>
    <w:rsid w:val="000774D6"/>
    <w:rsid w:val="00081DE4"/>
    <w:rsid w:val="00087F1E"/>
    <w:rsid w:val="000909BC"/>
    <w:rsid w:val="00095090"/>
    <w:rsid w:val="000A35B5"/>
    <w:rsid w:val="000A38ED"/>
    <w:rsid w:val="000A433E"/>
    <w:rsid w:val="000A59A0"/>
    <w:rsid w:val="000A6F1D"/>
    <w:rsid w:val="000B3F22"/>
    <w:rsid w:val="000C0ADC"/>
    <w:rsid w:val="000C6A7C"/>
    <w:rsid w:val="000C7DC4"/>
    <w:rsid w:val="000D3D2A"/>
    <w:rsid w:val="000D7172"/>
    <w:rsid w:val="000D7623"/>
    <w:rsid w:val="000F10B3"/>
    <w:rsid w:val="000F6103"/>
    <w:rsid w:val="00101F74"/>
    <w:rsid w:val="0010316C"/>
    <w:rsid w:val="00103321"/>
    <w:rsid w:val="00113BD0"/>
    <w:rsid w:val="00117BF5"/>
    <w:rsid w:val="00125479"/>
    <w:rsid w:val="00126C53"/>
    <w:rsid w:val="0013372A"/>
    <w:rsid w:val="001371DA"/>
    <w:rsid w:val="00155CC7"/>
    <w:rsid w:val="00162435"/>
    <w:rsid w:val="0019358B"/>
    <w:rsid w:val="001B0E08"/>
    <w:rsid w:val="001B5F8B"/>
    <w:rsid w:val="001B7833"/>
    <w:rsid w:val="001D24AA"/>
    <w:rsid w:val="001F6298"/>
    <w:rsid w:val="0022720B"/>
    <w:rsid w:val="00245E6F"/>
    <w:rsid w:val="00247D47"/>
    <w:rsid w:val="00251EC0"/>
    <w:rsid w:val="00255C2F"/>
    <w:rsid w:val="002649A3"/>
    <w:rsid w:val="002654C4"/>
    <w:rsid w:val="0026787C"/>
    <w:rsid w:val="00277204"/>
    <w:rsid w:val="00281087"/>
    <w:rsid w:val="0028547E"/>
    <w:rsid w:val="0028685F"/>
    <w:rsid w:val="00287F90"/>
    <w:rsid w:val="00290C53"/>
    <w:rsid w:val="002A4DE9"/>
    <w:rsid w:val="002F19A0"/>
    <w:rsid w:val="002F4E55"/>
    <w:rsid w:val="00303B16"/>
    <w:rsid w:val="003079B9"/>
    <w:rsid w:val="00321905"/>
    <w:rsid w:val="003235E9"/>
    <w:rsid w:val="00340DDC"/>
    <w:rsid w:val="00346358"/>
    <w:rsid w:val="003544E7"/>
    <w:rsid w:val="003547AE"/>
    <w:rsid w:val="0036619C"/>
    <w:rsid w:val="0037736D"/>
    <w:rsid w:val="00377613"/>
    <w:rsid w:val="00385EC1"/>
    <w:rsid w:val="00395C87"/>
    <w:rsid w:val="003965D8"/>
    <w:rsid w:val="003A4F71"/>
    <w:rsid w:val="003B061A"/>
    <w:rsid w:val="003B434B"/>
    <w:rsid w:val="003C4292"/>
    <w:rsid w:val="003D466E"/>
    <w:rsid w:val="003D72D8"/>
    <w:rsid w:val="003F0AFF"/>
    <w:rsid w:val="003F298B"/>
    <w:rsid w:val="00403D54"/>
    <w:rsid w:val="004239A1"/>
    <w:rsid w:val="00425C16"/>
    <w:rsid w:val="00444982"/>
    <w:rsid w:val="0045412A"/>
    <w:rsid w:val="00454D31"/>
    <w:rsid w:val="00456259"/>
    <w:rsid w:val="004566D0"/>
    <w:rsid w:val="0045741D"/>
    <w:rsid w:val="004831E1"/>
    <w:rsid w:val="004911EA"/>
    <w:rsid w:val="004A5FFE"/>
    <w:rsid w:val="004B69B6"/>
    <w:rsid w:val="004D0478"/>
    <w:rsid w:val="004D46EA"/>
    <w:rsid w:val="004E06E4"/>
    <w:rsid w:val="004F1556"/>
    <w:rsid w:val="005039ED"/>
    <w:rsid w:val="00506CA0"/>
    <w:rsid w:val="00527D7F"/>
    <w:rsid w:val="005337CE"/>
    <w:rsid w:val="00534E23"/>
    <w:rsid w:val="00536127"/>
    <w:rsid w:val="005443AA"/>
    <w:rsid w:val="00545DDE"/>
    <w:rsid w:val="00551A10"/>
    <w:rsid w:val="00566165"/>
    <w:rsid w:val="005669BE"/>
    <w:rsid w:val="005839AF"/>
    <w:rsid w:val="00586E0A"/>
    <w:rsid w:val="00590A61"/>
    <w:rsid w:val="00593E9B"/>
    <w:rsid w:val="005B7232"/>
    <w:rsid w:val="005D6DB9"/>
    <w:rsid w:val="005E6CF0"/>
    <w:rsid w:val="005F066B"/>
    <w:rsid w:val="005F11CB"/>
    <w:rsid w:val="005F59AC"/>
    <w:rsid w:val="00621330"/>
    <w:rsid w:val="00625D54"/>
    <w:rsid w:val="006325AD"/>
    <w:rsid w:val="00633005"/>
    <w:rsid w:val="0064543C"/>
    <w:rsid w:val="0064752F"/>
    <w:rsid w:val="00657AF2"/>
    <w:rsid w:val="0066083A"/>
    <w:rsid w:val="00666B70"/>
    <w:rsid w:val="00683A57"/>
    <w:rsid w:val="006923A3"/>
    <w:rsid w:val="00694D2E"/>
    <w:rsid w:val="006A7139"/>
    <w:rsid w:val="006A7E14"/>
    <w:rsid w:val="006B3707"/>
    <w:rsid w:val="006B3935"/>
    <w:rsid w:val="006B5E98"/>
    <w:rsid w:val="006B654B"/>
    <w:rsid w:val="006C7727"/>
    <w:rsid w:val="006F1270"/>
    <w:rsid w:val="006F307A"/>
    <w:rsid w:val="00704781"/>
    <w:rsid w:val="00710678"/>
    <w:rsid w:val="0071482A"/>
    <w:rsid w:val="00750590"/>
    <w:rsid w:val="00752232"/>
    <w:rsid w:val="00754E6A"/>
    <w:rsid w:val="007564C7"/>
    <w:rsid w:val="00757950"/>
    <w:rsid w:val="007666D3"/>
    <w:rsid w:val="00783E38"/>
    <w:rsid w:val="007857EB"/>
    <w:rsid w:val="007A79C2"/>
    <w:rsid w:val="007C5EAE"/>
    <w:rsid w:val="007E3628"/>
    <w:rsid w:val="007E4176"/>
    <w:rsid w:val="007F5436"/>
    <w:rsid w:val="00800347"/>
    <w:rsid w:val="008131F9"/>
    <w:rsid w:val="00833967"/>
    <w:rsid w:val="008366A0"/>
    <w:rsid w:val="00836BE4"/>
    <w:rsid w:val="00842B39"/>
    <w:rsid w:val="008548B9"/>
    <w:rsid w:val="00856092"/>
    <w:rsid w:val="008605F5"/>
    <w:rsid w:val="00873FF6"/>
    <w:rsid w:val="00875991"/>
    <w:rsid w:val="00887B7B"/>
    <w:rsid w:val="00890D7A"/>
    <w:rsid w:val="008A7781"/>
    <w:rsid w:val="008C2A7D"/>
    <w:rsid w:val="008C6735"/>
    <w:rsid w:val="008C6EDA"/>
    <w:rsid w:val="008E2C07"/>
    <w:rsid w:val="008F68A8"/>
    <w:rsid w:val="00900966"/>
    <w:rsid w:val="0090348D"/>
    <w:rsid w:val="00910D5A"/>
    <w:rsid w:val="00913F99"/>
    <w:rsid w:val="00915710"/>
    <w:rsid w:val="00921635"/>
    <w:rsid w:val="00924333"/>
    <w:rsid w:val="00934E3D"/>
    <w:rsid w:val="00936082"/>
    <w:rsid w:val="00937774"/>
    <w:rsid w:val="0094358B"/>
    <w:rsid w:val="00957FA5"/>
    <w:rsid w:val="0097245F"/>
    <w:rsid w:val="00973160"/>
    <w:rsid w:val="00982C09"/>
    <w:rsid w:val="00985E3B"/>
    <w:rsid w:val="00995F4E"/>
    <w:rsid w:val="009C0E3B"/>
    <w:rsid w:val="009D650B"/>
    <w:rsid w:val="009F7641"/>
    <w:rsid w:val="00A04C66"/>
    <w:rsid w:val="00A1789B"/>
    <w:rsid w:val="00A27BBA"/>
    <w:rsid w:val="00A52A58"/>
    <w:rsid w:val="00A55C60"/>
    <w:rsid w:val="00A611A0"/>
    <w:rsid w:val="00A63E2B"/>
    <w:rsid w:val="00A67E7C"/>
    <w:rsid w:val="00A83C34"/>
    <w:rsid w:val="00A96E21"/>
    <w:rsid w:val="00AA132E"/>
    <w:rsid w:val="00AC586D"/>
    <w:rsid w:val="00AD3DED"/>
    <w:rsid w:val="00B16799"/>
    <w:rsid w:val="00B40231"/>
    <w:rsid w:val="00B41146"/>
    <w:rsid w:val="00B4379D"/>
    <w:rsid w:val="00B5219A"/>
    <w:rsid w:val="00B56671"/>
    <w:rsid w:val="00B73D59"/>
    <w:rsid w:val="00B75FC7"/>
    <w:rsid w:val="00B84264"/>
    <w:rsid w:val="00B96B85"/>
    <w:rsid w:val="00BB42DC"/>
    <w:rsid w:val="00BB48D0"/>
    <w:rsid w:val="00BB72BC"/>
    <w:rsid w:val="00BC2B14"/>
    <w:rsid w:val="00BD3683"/>
    <w:rsid w:val="00BE3420"/>
    <w:rsid w:val="00BE7740"/>
    <w:rsid w:val="00BF04A7"/>
    <w:rsid w:val="00BF5FFB"/>
    <w:rsid w:val="00C131F1"/>
    <w:rsid w:val="00C16F98"/>
    <w:rsid w:val="00C20377"/>
    <w:rsid w:val="00C30E17"/>
    <w:rsid w:val="00C3558A"/>
    <w:rsid w:val="00C43141"/>
    <w:rsid w:val="00C44BE8"/>
    <w:rsid w:val="00C54A65"/>
    <w:rsid w:val="00CB0C7C"/>
    <w:rsid w:val="00CC5B56"/>
    <w:rsid w:val="00CD1D21"/>
    <w:rsid w:val="00CD2505"/>
    <w:rsid w:val="00CE14F6"/>
    <w:rsid w:val="00CE2673"/>
    <w:rsid w:val="00CE55F4"/>
    <w:rsid w:val="00CE768E"/>
    <w:rsid w:val="00D01086"/>
    <w:rsid w:val="00D11092"/>
    <w:rsid w:val="00D13768"/>
    <w:rsid w:val="00D27F27"/>
    <w:rsid w:val="00D31B11"/>
    <w:rsid w:val="00D36BAD"/>
    <w:rsid w:val="00D424C3"/>
    <w:rsid w:val="00D46CE5"/>
    <w:rsid w:val="00D61705"/>
    <w:rsid w:val="00D77E8C"/>
    <w:rsid w:val="00D818A0"/>
    <w:rsid w:val="00D957AF"/>
    <w:rsid w:val="00DA57BF"/>
    <w:rsid w:val="00DA602A"/>
    <w:rsid w:val="00DA71EC"/>
    <w:rsid w:val="00DB76DC"/>
    <w:rsid w:val="00DC5BED"/>
    <w:rsid w:val="00DF5E36"/>
    <w:rsid w:val="00E055CA"/>
    <w:rsid w:val="00E15C02"/>
    <w:rsid w:val="00E45C53"/>
    <w:rsid w:val="00E51097"/>
    <w:rsid w:val="00E61B75"/>
    <w:rsid w:val="00E723E9"/>
    <w:rsid w:val="00EA4996"/>
    <w:rsid w:val="00EA5035"/>
    <w:rsid w:val="00EA5BAB"/>
    <w:rsid w:val="00EB0C2F"/>
    <w:rsid w:val="00EF3AB1"/>
    <w:rsid w:val="00EF4BA3"/>
    <w:rsid w:val="00F004A0"/>
    <w:rsid w:val="00F073B9"/>
    <w:rsid w:val="00F1340C"/>
    <w:rsid w:val="00F175A3"/>
    <w:rsid w:val="00F352CD"/>
    <w:rsid w:val="00F43AD4"/>
    <w:rsid w:val="00F511B9"/>
    <w:rsid w:val="00F52EAA"/>
    <w:rsid w:val="00F6506B"/>
    <w:rsid w:val="00F706D9"/>
    <w:rsid w:val="00F7573D"/>
    <w:rsid w:val="00F771CE"/>
    <w:rsid w:val="00F85A1B"/>
    <w:rsid w:val="00F979FC"/>
    <w:rsid w:val="00FA4A72"/>
    <w:rsid w:val="00FA5624"/>
    <w:rsid w:val="00FB069B"/>
    <w:rsid w:val="00FE166A"/>
    <w:rsid w:val="00FE2D25"/>
    <w:rsid w:val="00FE7DD4"/>
    <w:rsid w:val="00FF0FD4"/>
    <w:rsid w:val="00FF55F2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607A"/>
  <w15:docId w15:val="{3364DDDC-6589-4350-8B1D-58AE502D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4A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66D3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754E6A"/>
    <w:pPr>
      <w:spacing w:after="0" w:line="240" w:lineRule="auto"/>
      <w:ind w:firstLine="1134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54E6A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54E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54E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754E6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570B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4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543C"/>
  </w:style>
  <w:style w:type="paragraph" w:styleId="Pidipagina">
    <w:name w:val="footer"/>
    <w:basedOn w:val="Normale"/>
    <w:link w:val="PidipaginaCarattere"/>
    <w:uiPriority w:val="99"/>
    <w:unhideWhenUsed/>
    <w:rsid w:val="0064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43C"/>
  </w:style>
  <w:style w:type="paragraph" w:styleId="Puntoelenco">
    <w:name w:val="List Bullet"/>
    <w:basedOn w:val="Normale"/>
    <w:uiPriority w:val="99"/>
    <w:unhideWhenUsed/>
    <w:rsid w:val="00DC5BED"/>
    <w:pPr>
      <w:numPr>
        <w:numId w:val="4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799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5DD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32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5A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06E4"/>
    <w:rPr>
      <w:color w:val="800080" w:themeColor="followedHyperlink"/>
      <w:u w:val="single"/>
    </w:rPr>
  </w:style>
  <w:style w:type="paragraph" w:customStyle="1" w:styleId="p1">
    <w:name w:val="p1"/>
    <w:basedOn w:val="Normale"/>
    <w:rsid w:val="00117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10C38-4904-44F2-9804-B3A0647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2701</Characters>
  <Application>Microsoft Office Word</Application>
  <DocSecurity>0</DocSecurity>
  <Lines>100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Links>
    <vt:vector size="12" baseType="variant">
      <vt:variant>
        <vt:i4>1441826</vt:i4>
      </vt:variant>
      <vt:variant>
        <vt:i4>3</vt:i4>
      </vt:variant>
      <vt:variant>
        <vt:i4>0</vt:i4>
      </vt:variant>
      <vt:variant>
        <vt:i4>5</vt:i4>
      </vt:variant>
      <vt:variant>
        <vt:lpwstr>mailto:informaordini@enpaf.it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mailto:informaordini@enpaf.it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ponzo</dc:creator>
  <cp:lastModifiedBy>Antonella Barbaliscia</cp:lastModifiedBy>
  <cp:revision>6</cp:revision>
  <cp:lastPrinted>2024-09-11T10:29:00Z</cp:lastPrinted>
  <dcterms:created xsi:type="dcterms:W3CDTF">2026-02-11T09:09:00Z</dcterms:created>
  <dcterms:modified xsi:type="dcterms:W3CDTF">2026-02-11T10:48:00Z</dcterms:modified>
</cp:coreProperties>
</file>